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85712"/>
          <w:sz w:val="15"/>
        </w:rPr>
        <w:t>FICTIONAL LEARNING EXAMPLE — replace every detail with your own verified evidence</w:t>
      </w:r>
    </w:p>
    <w:p>
      <w:pPr>
        <w:jc w:val="center"/>
      </w:pPr>
      <w:r>
        <w:rPr>
          <w:b/>
          <w:color w:val="091C3A"/>
          <w:sz w:val="42"/>
        </w:rPr>
        <w:t>Aarav Mehta</w:t>
      </w:r>
    </w:p>
    <w:p>
      <w:pPr>
        <w:jc w:val="center"/>
      </w:pPr>
      <w:r>
        <w:rPr>
          <w:b/>
          <w:color w:val="1460D2"/>
        </w:rPr>
        <w:t>Software Engineer | Backend systems and platform reliability</w:t>
      </w:r>
    </w:p>
    <w:p>
      <w:pPr>
        <w:jc w:val="center"/>
      </w:pPr>
      <w:r>
        <w:rPr>
          <w:sz w:val="17"/>
        </w:rPr>
        <w:t>Bengaluru, India · aarav.mehta@example.com · +91 00000 00000 · example.com/aarav</w:t>
      </w:r>
    </w:p>
    <w:p>
      <w:pPr>
        <w:spacing w:before="180" w:after="80"/>
      </w:pPr>
      <w:r>
        <w:rPr>
          <w:b/>
          <w:color w:val="1460D2"/>
          <w:sz w:val="18"/>
        </w:rPr>
        <w:t>PROFILE</w:t>
      </w:r>
    </w:p>
    <w:p>
      <w:r>
        <w:t>Software engineer with five years of experience building Python services and cloud platforms. Improved reliability, deployment speed and operating visibility for products serving business customers.</w:t>
      </w:r>
    </w:p>
    <w:p>
      <w:pPr>
        <w:spacing w:before="180" w:after="80"/>
      </w:pPr>
      <w:r>
        <w:rPr>
          <w:b/>
          <w:color w:val="1460D2"/>
          <w:sz w:val="18"/>
        </w:rPr>
        <w:t>SKILLS</w:t>
      </w:r>
    </w:p>
    <w:p>
      <w:r>
        <w:t>Python, FastAPI, PostgreSQL, AWS, Docker, Kubernetes, Terraform, REST APIs, observability, system design</w:t>
      </w:r>
    </w:p>
    <w:p>
      <w:pPr>
        <w:spacing w:before="180" w:after="80"/>
      </w:pPr>
      <w:r>
        <w:rPr>
          <w:b/>
          <w:color w:val="1460D2"/>
          <w:sz w:val="18"/>
        </w:rPr>
        <w:t>EXPERIENCE</w:t>
      </w:r>
    </w:p>
    <w:p>
      <w:pPr>
        <w:spacing w:after="40"/>
      </w:pPr>
      <w:r>
        <w:rPr>
          <w:b/>
        </w:rPr>
        <w:t>Software Engineer — Northstar Systems</w:t>
      </w:r>
      <w:r>
        <w:t xml:space="preserve">  |  2023–Present</w:t>
      </w:r>
    </w:p>
    <w:p>
      <w:pPr>
        <w:pStyle w:val="ListBullet"/>
        <w:spacing w:after="40"/>
      </w:pPr>
      <w:r>
        <w:t>Reduced API p95 latency from 480 ms to 210 ms by profiling database access and introducing indexed query paths.</w:t>
      </w:r>
    </w:p>
    <w:p>
      <w:pPr>
        <w:pStyle w:val="ListBullet"/>
        <w:spacing w:after="40"/>
      </w:pPr>
      <w:r>
        <w:t>Built deployment health checks and rollback automation that reduced failed-release recovery from 35 minutes to under 10 minutes.</w:t>
      </w:r>
    </w:p>
    <w:p>
      <w:pPr>
        <w:pStyle w:val="ListBullet"/>
        <w:spacing w:after="40"/>
      </w:pPr>
      <w:r>
        <w:t>Mentored three engineers and documented service ownership, on-call expectations and incident-review practices.</w:t>
      </w:r>
    </w:p>
    <w:p>
      <w:pPr>
        <w:spacing w:after="40"/>
      </w:pPr>
      <w:r>
        <w:rPr>
          <w:b/>
        </w:rPr>
        <w:t>Associate Software Engineer — Harborline Digital</w:t>
      </w:r>
      <w:r>
        <w:t xml:space="preserve">  |  2021–2023</w:t>
      </w:r>
    </w:p>
    <w:p>
      <w:pPr>
        <w:pStyle w:val="ListBullet"/>
        <w:spacing w:after="40"/>
      </w:pPr>
      <w:r>
        <w:t>Developed eight authenticated REST endpoints used by customer-support and billing workflows.</w:t>
      </w:r>
    </w:p>
    <w:p>
      <w:pPr>
        <w:pStyle w:val="ListBullet"/>
        <w:spacing w:after="40"/>
      </w:pPr>
      <w:r>
        <w:t>Added contract and integration tests that raised critical-service coverage from 61% to 84%.</w:t>
      </w:r>
    </w:p>
    <w:p>
      <w:pPr>
        <w:spacing w:before="180" w:after="80"/>
      </w:pPr>
      <w:r>
        <w:rPr>
          <w:b/>
          <w:color w:val="1460D2"/>
          <w:sz w:val="18"/>
        </w:rPr>
        <w:t>SELECTED PROJECTS</w:t>
      </w:r>
    </w:p>
    <w:p>
      <w:pPr>
        <w:spacing w:after="60"/>
      </w:pPr>
      <w:r>
        <w:rPr>
          <w:b/>
        </w:rPr>
        <w:t xml:space="preserve">Open-source queue monitor: </w:t>
      </w:r>
      <w:r>
        <w:t>Created a small Python service that reports queue lag and worker health; documented installation, alerts and failure behavior.</w:t>
      </w:r>
    </w:p>
    <w:p>
      <w:pPr>
        <w:spacing w:before="180" w:after="80"/>
      </w:pPr>
      <w:r>
        <w:rPr>
          <w:b/>
          <w:color w:val="1460D2"/>
          <w:sz w:val="18"/>
        </w:rPr>
        <w:t>EDUCATION</w:t>
      </w:r>
    </w:p>
    <w:p>
      <w:r>
        <w:t>B.Tech, Computer Science — Example Institute of Technology, 2021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